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E12" w:rsidRDefault="00012E12" w:rsidP="00933B08">
      <w:pPr>
        <w:spacing w:line="360" w:lineRule="auto"/>
        <w:rPr>
          <w:rFonts w:ascii="Times New Roman" w:hAnsi="Times New Roman" w:cs="Times New Roman"/>
          <w:sz w:val="44"/>
          <w:szCs w:val="44"/>
        </w:rPr>
      </w:pPr>
      <w:r>
        <w:rPr>
          <w:rFonts w:ascii="Times New Roman" w:hAnsi="Times New Roman" w:cs="Times New Roman"/>
          <w:noProof/>
          <w:sz w:val="44"/>
          <w:szCs w:val="44"/>
          <w:lang w:eastAsia="de-AT"/>
        </w:rPr>
        <w:drawing>
          <wp:inline distT="0" distB="0" distL="0" distR="0">
            <wp:extent cx="5760720" cy="3067685"/>
            <wp:effectExtent l="0" t="0" r="0" b="0"/>
            <wp:docPr id="3" name="Grafik 3" descr="Peter Pilz und Herbert Pichler sitzen sich gegenüber und sprechen miteinander" title="Peter Pilz im Gespräch mit Herbert Pich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Liste JETZT Peter Pilz-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067685"/>
                    </a:xfrm>
                    <a:prstGeom prst="rect">
                      <a:avLst/>
                    </a:prstGeom>
                  </pic:spPr>
                </pic:pic>
              </a:graphicData>
            </a:graphic>
          </wp:inline>
        </w:drawing>
      </w:r>
    </w:p>
    <w:p w:rsidR="008C279A" w:rsidRPr="00012E12" w:rsidRDefault="00B43472" w:rsidP="00933B08">
      <w:pPr>
        <w:spacing w:line="360" w:lineRule="auto"/>
        <w:rPr>
          <w:rFonts w:ascii="Times New Roman" w:hAnsi="Times New Roman" w:cs="Times New Roman"/>
          <w:sz w:val="44"/>
          <w:szCs w:val="44"/>
        </w:rPr>
      </w:pPr>
      <w:r w:rsidRPr="00012E12">
        <w:rPr>
          <w:rFonts w:ascii="Times New Roman" w:hAnsi="Times New Roman" w:cs="Times New Roman"/>
          <w:sz w:val="44"/>
          <w:szCs w:val="44"/>
        </w:rPr>
        <w:t>Schulen auf Individualförderung umstellen</w:t>
      </w:r>
      <w:bookmarkStart w:id="0" w:name="_GoBack"/>
      <w:bookmarkEnd w:id="0"/>
    </w:p>
    <w:p w:rsidR="0004487D" w:rsidRPr="00933B08" w:rsidRDefault="0004487D" w:rsidP="00933B08">
      <w:pPr>
        <w:spacing w:line="360" w:lineRule="auto"/>
        <w:rPr>
          <w:rFonts w:ascii="Times New Roman" w:hAnsi="Times New Roman" w:cs="Times New Roman"/>
          <w:sz w:val="24"/>
          <w:szCs w:val="24"/>
        </w:rPr>
      </w:pPr>
      <w:r w:rsidRPr="00933B08">
        <w:rPr>
          <w:rFonts w:ascii="Times New Roman" w:hAnsi="Times New Roman" w:cs="Times New Roman"/>
          <w:sz w:val="24"/>
          <w:szCs w:val="24"/>
        </w:rPr>
        <w:t xml:space="preserve">Präsident </w:t>
      </w:r>
      <w:r w:rsidRPr="00012E12">
        <w:rPr>
          <w:rFonts w:ascii="Times New Roman" w:hAnsi="Times New Roman" w:cs="Times New Roman"/>
          <w:b/>
          <w:sz w:val="24"/>
          <w:szCs w:val="24"/>
        </w:rPr>
        <w:t>Herbert Pichler</w:t>
      </w:r>
      <w:r w:rsidRPr="00933B08">
        <w:rPr>
          <w:rFonts w:ascii="Times New Roman" w:hAnsi="Times New Roman" w:cs="Times New Roman"/>
          <w:sz w:val="24"/>
          <w:szCs w:val="24"/>
        </w:rPr>
        <w:t xml:space="preserve"> hat sich mit</w:t>
      </w:r>
      <w:r w:rsidR="0007169A" w:rsidRPr="00933B08">
        <w:rPr>
          <w:rFonts w:ascii="Times New Roman" w:hAnsi="Times New Roman" w:cs="Times New Roman"/>
          <w:sz w:val="24"/>
          <w:szCs w:val="24"/>
        </w:rPr>
        <w:t xml:space="preserve"> Parteichef </w:t>
      </w:r>
      <w:r w:rsidR="0007169A" w:rsidRPr="00012E12">
        <w:rPr>
          <w:rFonts w:ascii="Times New Roman" w:hAnsi="Times New Roman" w:cs="Times New Roman"/>
          <w:b/>
          <w:sz w:val="24"/>
          <w:szCs w:val="24"/>
        </w:rPr>
        <w:t xml:space="preserve">Peter </w:t>
      </w:r>
      <w:r w:rsidR="0005772D" w:rsidRPr="00012E12">
        <w:rPr>
          <w:rFonts w:ascii="Times New Roman" w:hAnsi="Times New Roman" w:cs="Times New Roman"/>
          <w:b/>
          <w:sz w:val="24"/>
          <w:szCs w:val="24"/>
        </w:rPr>
        <w:t>Pilz</w:t>
      </w:r>
      <w:r w:rsidR="0007169A" w:rsidRPr="00012E12">
        <w:rPr>
          <w:rFonts w:ascii="Times New Roman" w:hAnsi="Times New Roman" w:cs="Times New Roman"/>
          <w:b/>
          <w:sz w:val="24"/>
          <w:szCs w:val="24"/>
        </w:rPr>
        <w:t xml:space="preserve">, </w:t>
      </w:r>
      <w:r w:rsidRPr="00012E12">
        <w:rPr>
          <w:rFonts w:ascii="Times New Roman" w:hAnsi="Times New Roman" w:cs="Times New Roman"/>
          <w:b/>
          <w:sz w:val="24"/>
          <w:szCs w:val="24"/>
        </w:rPr>
        <w:t>LISTE JETZT</w:t>
      </w:r>
      <w:r w:rsidR="0007169A" w:rsidRPr="00933B08">
        <w:rPr>
          <w:rFonts w:ascii="Times New Roman" w:hAnsi="Times New Roman" w:cs="Times New Roman"/>
          <w:sz w:val="24"/>
          <w:szCs w:val="24"/>
        </w:rPr>
        <w:t>,</w:t>
      </w:r>
      <w:r w:rsidRPr="00933B08">
        <w:rPr>
          <w:rFonts w:ascii="Times New Roman" w:hAnsi="Times New Roman" w:cs="Times New Roman"/>
          <w:sz w:val="24"/>
          <w:szCs w:val="24"/>
        </w:rPr>
        <w:t xml:space="preserve"> im schönen </w:t>
      </w:r>
      <w:proofErr w:type="spellStart"/>
      <w:r w:rsidRPr="00933B08">
        <w:rPr>
          <w:rFonts w:ascii="Times New Roman" w:hAnsi="Times New Roman" w:cs="Times New Roman"/>
          <w:sz w:val="24"/>
          <w:szCs w:val="24"/>
        </w:rPr>
        <w:t>Vintage</w:t>
      </w:r>
      <w:proofErr w:type="spellEnd"/>
      <w:r w:rsidRPr="00933B08">
        <w:rPr>
          <w:rFonts w:ascii="Times New Roman" w:hAnsi="Times New Roman" w:cs="Times New Roman"/>
          <w:sz w:val="24"/>
          <w:szCs w:val="24"/>
        </w:rPr>
        <w:t xml:space="preserve">-Büro in der </w:t>
      </w:r>
      <w:proofErr w:type="spellStart"/>
      <w:r w:rsidRPr="00933B08">
        <w:rPr>
          <w:rFonts w:ascii="Times New Roman" w:hAnsi="Times New Roman" w:cs="Times New Roman"/>
          <w:sz w:val="24"/>
          <w:szCs w:val="24"/>
        </w:rPr>
        <w:t>Löwelstraße</w:t>
      </w:r>
      <w:proofErr w:type="spellEnd"/>
      <w:r w:rsidRPr="00933B08">
        <w:rPr>
          <w:rFonts w:ascii="Times New Roman" w:hAnsi="Times New Roman" w:cs="Times New Roman"/>
          <w:sz w:val="24"/>
          <w:szCs w:val="24"/>
        </w:rPr>
        <w:t xml:space="preserve"> getroffen und sich mit ihm über brennende Anliegen ausgetauscht.</w:t>
      </w:r>
    </w:p>
    <w:p w:rsidR="008C279A" w:rsidRPr="00933B08" w:rsidRDefault="00933B08" w:rsidP="00933B08">
      <w:pPr>
        <w:spacing w:line="360" w:lineRule="auto"/>
        <w:rPr>
          <w:rFonts w:ascii="Times New Roman" w:hAnsi="Times New Roman" w:cs="Times New Roman"/>
          <w:sz w:val="24"/>
          <w:szCs w:val="24"/>
        </w:rPr>
      </w:pPr>
      <w:r w:rsidRPr="00012E12">
        <w:rPr>
          <w:rFonts w:ascii="Times New Roman" w:hAnsi="Times New Roman" w:cs="Times New Roman"/>
          <w:b/>
          <w:sz w:val="24"/>
          <w:szCs w:val="24"/>
        </w:rPr>
        <w:t>Herbert Pichler:</w:t>
      </w:r>
      <w:r>
        <w:rPr>
          <w:rFonts w:ascii="Times New Roman" w:hAnsi="Times New Roman" w:cs="Times New Roman"/>
          <w:sz w:val="24"/>
          <w:szCs w:val="24"/>
        </w:rPr>
        <w:t xml:space="preserve"> </w:t>
      </w:r>
      <w:r w:rsidR="00703A28" w:rsidRPr="00933B08">
        <w:rPr>
          <w:rFonts w:ascii="Times New Roman" w:hAnsi="Times New Roman" w:cs="Times New Roman"/>
          <w:sz w:val="24"/>
          <w:szCs w:val="24"/>
        </w:rPr>
        <w:t>Was bedeutet Inklusion für sie persönlich und worin sehen Sie</w:t>
      </w:r>
      <w:r w:rsidR="00742B95" w:rsidRPr="00933B08">
        <w:rPr>
          <w:rFonts w:ascii="Times New Roman" w:hAnsi="Times New Roman" w:cs="Times New Roman"/>
          <w:sz w:val="24"/>
          <w:szCs w:val="24"/>
        </w:rPr>
        <w:t xml:space="preserve"> in ihrer Arbeit als Politiker</w:t>
      </w:r>
      <w:r w:rsidR="00703A28" w:rsidRPr="00933B08">
        <w:rPr>
          <w:rFonts w:ascii="Times New Roman" w:hAnsi="Times New Roman" w:cs="Times New Roman"/>
          <w:sz w:val="24"/>
          <w:szCs w:val="24"/>
        </w:rPr>
        <w:t xml:space="preserve"> den größten Handlungsbedarf?</w:t>
      </w:r>
    </w:p>
    <w:p w:rsidR="00017B3F" w:rsidRPr="00933B08" w:rsidRDefault="00933B08" w:rsidP="00933B08">
      <w:pPr>
        <w:spacing w:line="360" w:lineRule="auto"/>
        <w:rPr>
          <w:rFonts w:ascii="Times New Roman" w:hAnsi="Times New Roman" w:cs="Times New Roman"/>
          <w:sz w:val="24"/>
          <w:szCs w:val="24"/>
        </w:rPr>
      </w:pPr>
      <w:r w:rsidRPr="00012E12">
        <w:rPr>
          <w:rFonts w:ascii="Times New Roman" w:hAnsi="Times New Roman" w:cs="Times New Roman"/>
          <w:b/>
          <w:sz w:val="24"/>
          <w:szCs w:val="24"/>
        </w:rPr>
        <w:t>Peter Pilz:</w:t>
      </w:r>
      <w:r>
        <w:rPr>
          <w:rFonts w:ascii="Times New Roman" w:hAnsi="Times New Roman" w:cs="Times New Roman"/>
          <w:sz w:val="24"/>
          <w:szCs w:val="24"/>
        </w:rPr>
        <w:t xml:space="preserve"> </w:t>
      </w:r>
      <w:r w:rsidR="008C279A" w:rsidRPr="00933B08">
        <w:rPr>
          <w:rFonts w:ascii="Times New Roman" w:hAnsi="Times New Roman" w:cs="Times New Roman"/>
          <w:sz w:val="24"/>
          <w:szCs w:val="24"/>
        </w:rPr>
        <w:t xml:space="preserve">Inklusion heißt für mich die Ermöglichung der Teilnahme an einem umfassenden Leben. Damit meine ich, dass </w:t>
      </w:r>
      <w:r w:rsidR="00F154C5" w:rsidRPr="00933B08">
        <w:rPr>
          <w:rFonts w:ascii="Times New Roman" w:hAnsi="Times New Roman" w:cs="Times New Roman"/>
          <w:sz w:val="24"/>
          <w:szCs w:val="24"/>
        </w:rPr>
        <w:t xml:space="preserve">es </w:t>
      </w:r>
      <w:r w:rsidR="008C279A" w:rsidRPr="00933B08">
        <w:rPr>
          <w:rFonts w:ascii="Times New Roman" w:hAnsi="Times New Roman" w:cs="Times New Roman"/>
          <w:sz w:val="24"/>
          <w:szCs w:val="24"/>
        </w:rPr>
        <w:t>nicht nur eine Frage von Beruf oder Kultur</w:t>
      </w:r>
      <w:r w:rsidR="00126FFB" w:rsidRPr="00933B08">
        <w:rPr>
          <w:rFonts w:ascii="Times New Roman" w:hAnsi="Times New Roman" w:cs="Times New Roman"/>
          <w:sz w:val="24"/>
          <w:szCs w:val="24"/>
        </w:rPr>
        <w:t xml:space="preserve"> ist</w:t>
      </w:r>
      <w:r w:rsidR="008C279A" w:rsidRPr="00933B08">
        <w:rPr>
          <w:rFonts w:ascii="Times New Roman" w:hAnsi="Times New Roman" w:cs="Times New Roman"/>
          <w:sz w:val="24"/>
          <w:szCs w:val="24"/>
        </w:rPr>
        <w:t xml:space="preserve">, sondern </w:t>
      </w:r>
      <w:r w:rsidR="00F154C5" w:rsidRPr="00933B08">
        <w:rPr>
          <w:rFonts w:ascii="Times New Roman" w:hAnsi="Times New Roman" w:cs="Times New Roman"/>
          <w:sz w:val="24"/>
          <w:szCs w:val="24"/>
        </w:rPr>
        <w:t>das</w:t>
      </w:r>
      <w:r w:rsidR="008C279A" w:rsidRPr="00933B08">
        <w:rPr>
          <w:rFonts w:ascii="Times New Roman" w:hAnsi="Times New Roman" w:cs="Times New Roman"/>
          <w:sz w:val="24"/>
          <w:szCs w:val="24"/>
        </w:rPr>
        <w:t xml:space="preserve"> bedeutet einen gleichberechtigten Zugang und vollständige Möglichkeit</w:t>
      </w:r>
      <w:r w:rsidR="00F154C5" w:rsidRPr="00933B08">
        <w:rPr>
          <w:rFonts w:ascii="Times New Roman" w:hAnsi="Times New Roman" w:cs="Times New Roman"/>
          <w:sz w:val="24"/>
          <w:szCs w:val="24"/>
        </w:rPr>
        <w:t>en</w:t>
      </w:r>
      <w:r w:rsidR="008C279A" w:rsidRPr="00933B08">
        <w:rPr>
          <w:rFonts w:ascii="Times New Roman" w:hAnsi="Times New Roman" w:cs="Times New Roman"/>
          <w:sz w:val="24"/>
          <w:szCs w:val="24"/>
        </w:rPr>
        <w:t xml:space="preserve"> der Teilnahme.</w:t>
      </w:r>
    </w:p>
    <w:p w:rsidR="004634A3" w:rsidRPr="00933B08" w:rsidRDefault="00933B08" w:rsidP="00933B08">
      <w:pPr>
        <w:spacing w:line="360" w:lineRule="auto"/>
        <w:rPr>
          <w:rFonts w:ascii="Times New Roman" w:hAnsi="Times New Roman" w:cs="Times New Roman"/>
          <w:sz w:val="24"/>
          <w:szCs w:val="24"/>
        </w:rPr>
      </w:pPr>
      <w:r w:rsidRPr="00012E12">
        <w:rPr>
          <w:rFonts w:ascii="Times New Roman" w:hAnsi="Times New Roman" w:cs="Times New Roman"/>
          <w:b/>
          <w:sz w:val="24"/>
          <w:szCs w:val="24"/>
        </w:rPr>
        <w:t>Pichler:</w:t>
      </w:r>
      <w:r>
        <w:rPr>
          <w:rFonts w:ascii="Times New Roman" w:hAnsi="Times New Roman" w:cs="Times New Roman"/>
          <w:sz w:val="24"/>
          <w:szCs w:val="24"/>
        </w:rPr>
        <w:t xml:space="preserve"> </w:t>
      </w:r>
      <w:r w:rsidR="004634A3" w:rsidRPr="00933B08">
        <w:rPr>
          <w:rFonts w:ascii="Times New Roman" w:hAnsi="Times New Roman" w:cs="Times New Roman"/>
          <w:sz w:val="24"/>
          <w:szCs w:val="24"/>
        </w:rPr>
        <w:t>Seit 2018 gibt es einen AMS-Algorithmus, der Menschen mit Behinderungen automatisch in die Gruppe</w:t>
      </w:r>
      <w:r w:rsidR="0007169A" w:rsidRPr="00933B08">
        <w:rPr>
          <w:rFonts w:ascii="Times New Roman" w:hAnsi="Times New Roman" w:cs="Times New Roman"/>
          <w:sz w:val="24"/>
          <w:szCs w:val="24"/>
        </w:rPr>
        <w:t xml:space="preserve"> C</w:t>
      </w:r>
      <w:r w:rsidR="004634A3" w:rsidRPr="00933B08">
        <w:rPr>
          <w:rFonts w:ascii="Times New Roman" w:hAnsi="Times New Roman" w:cs="Times New Roman"/>
          <w:sz w:val="24"/>
          <w:szCs w:val="24"/>
        </w:rPr>
        <w:t xml:space="preserve"> mit wenigen Vermittlungschancen zuordnet. Wie stehen sie zu dieser Segmentierung? Würden Sie einer Ausnahmereglung für Menschen mit Behinderung zustimmen?</w:t>
      </w:r>
    </w:p>
    <w:p w:rsidR="00126FFB" w:rsidRPr="00933B08" w:rsidRDefault="00933B08" w:rsidP="00933B08">
      <w:pPr>
        <w:spacing w:line="360" w:lineRule="auto"/>
        <w:rPr>
          <w:rFonts w:ascii="Times New Roman" w:hAnsi="Times New Roman" w:cs="Times New Roman"/>
          <w:sz w:val="24"/>
          <w:szCs w:val="24"/>
        </w:rPr>
      </w:pPr>
      <w:r w:rsidRPr="00012E12">
        <w:rPr>
          <w:rFonts w:ascii="Times New Roman" w:hAnsi="Times New Roman" w:cs="Times New Roman"/>
          <w:b/>
          <w:sz w:val="24"/>
          <w:szCs w:val="24"/>
        </w:rPr>
        <w:t>Pilz:</w:t>
      </w:r>
      <w:r>
        <w:rPr>
          <w:rFonts w:ascii="Times New Roman" w:hAnsi="Times New Roman" w:cs="Times New Roman"/>
          <w:sz w:val="24"/>
          <w:szCs w:val="24"/>
        </w:rPr>
        <w:t xml:space="preserve"> </w:t>
      </w:r>
      <w:r w:rsidR="00017B3F" w:rsidRPr="00933B08">
        <w:rPr>
          <w:rFonts w:ascii="Times New Roman" w:hAnsi="Times New Roman" w:cs="Times New Roman"/>
          <w:sz w:val="24"/>
          <w:szCs w:val="24"/>
        </w:rPr>
        <w:t>Das ist verständlich, aber das muss ich mir noch genauer anschauen. Wer schreibt diesen Algorithmus und wie wird er gerechnet. Wer sagt „</w:t>
      </w:r>
      <w:r>
        <w:rPr>
          <w:rFonts w:ascii="Times New Roman" w:hAnsi="Times New Roman" w:cs="Times New Roman"/>
          <w:sz w:val="24"/>
          <w:szCs w:val="24"/>
        </w:rPr>
        <w:t xml:space="preserve">dann ihr seid nicht mehr in C, </w:t>
      </w:r>
      <w:r w:rsidR="00017B3F" w:rsidRPr="00933B08">
        <w:rPr>
          <w:rFonts w:ascii="Times New Roman" w:hAnsi="Times New Roman" w:cs="Times New Roman"/>
          <w:sz w:val="24"/>
          <w:szCs w:val="24"/>
        </w:rPr>
        <w:t xml:space="preserve">sondern in B. Das kann nicht über einen Algorithmus und über ein 3-Klassensystem funktionieren. </w:t>
      </w:r>
      <w:r w:rsidR="007F236B" w:rsidRPr="00933B08">
        <w:rPr>
          <w:rFonts w:ascii="Times New Roman" w:hAnsi="Times New Roman" w:cs="Times New Roman"/>
          <w:sz w:val="24"/>
          <w:szCs w:val="24"/>
        </w:rPr>
        <w:t xml:space="preserve">Das muss zwangsläufig zu Ungerechtigkeiten führen. </w:t>
      </w:r>
      <w:r w:rsidR="004907BE" w:rsidRPr="00933B08">
        <w:rPr>
          <w:rFonts w:ascii="Times New Roman" w:hAnsi="Times New Roman" w:cs="Times New Roman"/>
          <w:sz w:val="24"/>
          <w:szCs w:val="24"/>
        </w:rPr>
        <w:t>Das ist</w:t>
      </w:r>
      <w:r w:rsidR="00742B95" w:rsidRPr="00933B08">
        <w:rPr>
          <w:rFonts w:ascii="Times New Roman" w:hAnsi="Times New Roman" w:cs="Times New Roman"/>
          <w:sz w:val="24"/>
          <w:szCs w:val="24"/>
        </w:rPr>
        <w:t xml:space="preserve"> das </w:t>
      </w:r>
      <w:r w:rsidR="004907BE" w:rsidRPr="00933B08">
        <w:rPr>
          <w:rFonts w:ascii="Times New Roman" w:hAnsi="Times New Roman" w:cs="Times New Roman"/>
          <w:sz w:val="24"/>
          <w:szCs w:val="24"/>
        </w:rPr>
        <w:t xml:space="preserve">genaue </w:t>
      </w:r>
      <w:r w:rsidR="00742B95" w:rsidRPr="00933B08">
        <w:rPr>
          <w:rFonts w:ascii="Times New Roman" w:hAnsi="Times New Roman" w:cs="Times New Roman"/>
          <w:sz w:val="24"/>
          <w:szCs w:val="24"/>
        </w:rPr>
        <w:t xml:space="preserve">Gegenteil von Individualförderung. </w:t>
      </w:r>
    </w:p>
    <w:p w:rsidR="00513F71" w:rsidRPr="00933B08" w:rsidRDefault="00933B08" w:rsidP="00933B08">
      <w:pPr>
        <w:spacing w:line="360" w:lineRule="auto"/>
        <w:rPr>
          <w:rFonts w:ascii="Times New Roman" w:hAnsi="Times New Roman" w:cs="Times New Roman"/>
          <w:sz w:val="24"/>
          <w:szCs w:val="24"/>
        </w:rPr>
      </w:pPr>
      <w:r w:rsidRPr="00012E12">
        <w:rPr>
          <w:rFonts w:ascii="Times New Roman" w:hAnsi="Times New Roman" w:cs="Times New Roman"/>
          <w:b/>
          <w:sz w:val="24"/>
          <w:szCs w:val="24"/>
        </w:rPr>
        <w:lastRenderedPageBreak/>
        <w:t>Pichler:</w:t>
      </w:r>
      <w:r>
        <w:rPr>
          <w:rFonts w:ascii="Times New Roman" w:hAnsi="Times New Roman" w:cs="Times New Roman"/>
          <w:sz w:val="24"/>
          <w:szCs w:val="24"/>
        </w:rPr>
        <w:t xml:space="preserve"> </w:t>
      </w:r>
      <w:r w:rsidR="00A33F57" w:rsidRPr="00933B08">
        <w:rPr>
          <w:rFonts w:ascii="Times New Roman" w:hAnsi="Times New Roman" w:cs="Times New Roman"/>
          <w:sz w:val="24"/>
          <w:szCs w:val="24"/>
        </w:rPr>
        <w:t>Wie stehen sie zur Ausgleichstaxe und zur</w:t>
      </w:r>
      <w:r w:rsidR="00513F71" w:rsidRPr="00933B08">
        <w:rPr>
          <w:rFonts w:ascii="Times New Roman" w:hAnsi="Times New Roman" w:cs="Times New Roman"/>
          <w:sz w:val="24"/>
          <w:szCs w:val="24"/>
        </w:rPr>
        <w:t xml:space="preserve"> Idee eines Solidaritätsbeitrages für Unternehmen?</w:t>
      </w:r>
    </w:p>
    <w:p w:rsidR="00126FFB" w:rsidRPr="00933B08" w:rsidRDefault="00933B08" w:rsidP="00933B08">
      <w:pPr>
        <w:spacing w:line="360" w:lineRule="auto"/>
        <w:rPr>
          <w:rFonts w:ascii="Times New Roman" w:hAnsi="Times New Roman" w:cs="Times New Roman"/>
          <w:sz w:val="24"/>
          <w:szCs w:val="24"/>
        </w:rPr>
      </w:pPr>
      <w:r w:rsidRPr="00012E12">
        <w:rPr>
          <w:rFonts w:ascii="Times New Roman" w:hAnsi="Times New Roman" w:cs="Times New Roman"/>
          <w:b/>
          <w:sz w:val="24"/>
          <w:szCs w:val="24"/>
        </w:rPr>
        <w:t>Pilz:</w:t>
      </w:r>
      <w:r>
        <w:rPr>
          <w:rFonts w:ascii="Times New Roman" w:hAnsi="Times New Roman" w:cs="Times New Roman"/>
          <w:sz w:val="24"/>
          <w:szCs w:val="24"/>
        </w:rPr>
        <w:t xml:space="preserve"> </w:t>
      </w:r>
      <w:r w:rsidR="00126FFB" w:rsidRPr="00933B08">
        <w:rPr>
          <w:rFonts w:ascii="Times New Roman" w:hAnsi="Times New Roman" w:cs="Times New Roman"/>
          <w:sz w:val="24"/>
          <w:szCs w:val="24"/>
        </w:rPr>
        <w:t xml:space="preserve">Ich würde nicht ganz vom Ausgleichtaxensystem weggehen. Denn wichtig bei der Ausgleichstaxe ist mir der Lenkungseffekt. Wenn wir eine Kombination aus Taxen und Abgaben </w:t>
      </w:r>
      <w:r w:rsidR="00E87F01" w:rsidRPr="00933B08">
        <w:rPr>
          <w:rFonts w:ascii="Times New Roman" w:hAnsi="Times New Roman" w:cs="Times New Roman"/>
          <w:sz w:val="24"/>
          <w:szCs w:val="24"/>
        </w:rPr>
        <w:t>schaffen</w:t>
      </w:r>
      <w:r w:rsidR="00126FFB" w:rsidRPr="00933B08">
        <w:rPr>
          <w:rFonts w:ascii="Times New Roman" w:hAnsi="Times New Roman" w:cs="Times New Roman"/>
          <w:sz w:val="24"/>
          <w:szCs w:val="24"/>
        </w:rPr>
        <w:t xml:space="preserve"> und die Finanzmittel der Abgabe zu hundert Prozent der Förderun</w:t>
      </w:r>
      <w:r w:rsidR="00E87F01" w:rsidRPr="00933B08">
        <w:rPr>
          <w:rFonts w:ascii="Times New Roman" w:hAnsi="Times New Roman" w:cs="Times New Roman"/>
          <w:sz w:val="24"/>
          <w:szCs w:val="24"/>
        </w:rPr>
        <w:t>g widmen, dann erzielen wir den höchsten Lenkungseffekt. Allerdings unter der Voraussetzung, dass die Mittel nicht im allgemeinen Budget verschwinden. Die Frage, die sich in diesem Zusammenhang stellt, ist wie Menschen mit Behinderungen gezielt in Kleinbetrieben untergebracht werden können. Oft sind Kleinbetriebe von der Organisationsform und von der Tätigkeit des Unternehmens für Menschen mit Behinderungen geeigneter als Großbetriebe. Wenn in spezialisierten Kleinbetrieben dur</w:t>
      </w:r>
      <w:r w:rsidR="0007169A" w:rsidRPr="00933B08">
        <w:rPr>
          <w:rFonts w:ascii="Times New Roman" w:hAnsi="Times New Roman" w:cs="Times New Roman"/>
          <w:sz w:val="24"/>
          <w:szCs w:val="24"/>
        </w:rPr>
        <w:t>ch gezielte Förderungen  unterstützt wird</w:t>
      </w:r>
      <w:r w:rsidR="00E87F01" w:rsidRPr="00933B08">
        <w:rPr>
          <w:rFonts w:ascii="Times New Roman" w:hAnsi="Times New Roman" w:cs="Times New Roman"/>
          <w:sz w:val="24"/>
          <w:szCs w:val="24"/>
        </w:rPr>
        <w:t>, dann können sich Leute dort auch qualifizieren. Die Förderung</w:t>
      </w:r>
      <w:r w:rsidR="0007169A" w:rsidRPr="00933B08">
        <w:rPr>
          <w:rFonts w:ascii="Times New Roman" w:hAnsi="Times New Roman" w:cs="Times New Roman"/>
          <w:sz w:val="24"/>
          <w:szCs w:val="24"/>
        </w:rPr>
        <w:t>en</w:t>
      </w:r>
      <w:r w:rsidR="00E87F01" w:rsidRPr="00933B08">
        <w:rPr>
          <w:rFonts w:ascii="Times New Roman" w:hAnsi="Times New Roman" w:cs="Times New Roman"/>
          <w:sz w:val="24"/>
          <w:szCs w:val="24"/>
        </w:rPr>
        <w:t xml:space="preserve"> müsste</w:t>
      </w:r>
      <w:r w:rsidR="0007169A" w:rsidRPr="00933B08">
        <w:rPr>
          <w:rFonts w:ascii="Times New Roman" w:hAnsi="Times New Roman" w:cs="Times New Roman"/>
          <w:sz w:val="24"/>
          <w:szCs w:val="24"/>
        </w:rPr>
        <w:t>n</w:t>
      </w:r>
      <w:r w:rsidR="00E87F01" w:rsidRPr="00933B08">
        <w:rPr>
          <w:rFonts w:ascii="Times New Roman" w:hAnsi="Times New Roman" w:cs="Times New Roman"/>
          <w:sz w:val="24"/>
          <w:szCs w:val="24"/>
        </w:rPr>
        <w:t xml:space="preserve"> an ein Mindestqualifizierungsn</w:t>
      </w:r>
      <w:r w:rsidR="00277038" w:rsidRPr="00933B08">
        <w:rPr>
          <w:rFonts w:ascii="Times New Roman" w:hAnsi="Times New Roman" w:cs="Times New Roman"/>
          <w:sz w:val="24"/>
          <w:szCs w:val="24"/>
        </w:rPr>
        <w:t>iveau gebunden werden und progressiv sein. Dann entsteht ein Lenkungseffekt. Das würde auch verhindern, dass Menschen mit Behinderungen nur für mo</w:t>
      </w:r>
      <w:r w:rsidR="002A5A80" w:rsidRPr="00933B08">
        <w:rPr>
          <w:rFonts w:ascii="Times New Roman" w:hAnsi="Times New Roman" w:cs="Times New Roman"/>
          <w:sz w:val="24"/>
          <w:szCs w:val="24"/>
        </w:rPr>
        <w:t xml:space="preserve">notone Arbeiten eingesetzt und </w:t>
      </w:r>
      <w:r w:rsidR="00277038" w:rsidRPr="00933B08">
        <w:rPr>
          <w:rFonts w:ascii="Times New Roman" w:hAnsi="Times New Roman" w:cs="Times New Roman"/>
          <w:sz w:val="24"/>
          <w:szCs w:val="24"/>
        </w:rPr>
        <w:t>wieder stigmatisiert werden.</w:t>
      </w:r>
    </w:p>
    <w:p w:rsidR="00513F71" w:rsidRPr="00933B08" w:rsidRDefault="00933B08" w:rsidP="00933B08">
      <w:pPr>
        <w:spacing w:line="360" w:lineRule="auto"/>
        <w:rPr>
          <w:rFonts w:ascii="Times New Roman" w:hAnsi="Times New Roman" w:cs="Times New Roman"/>
          <w:sz w:val="24"/>
          <w:szCs w:val="24"/>
        </w:rPr>
      </w:pPr>
      <w:r w:rsidRPr="00012E12">
        <w:rPr>
          <w:rFonts w:ascii="Times New Roman" w:hAnsi="Times New Roman" w:cs="Times New Roman"/>
          <w:b/>
          <w:sz w:val="24"/>
          <w:szCs w:val="24"/>
        </w:rPr>
        <w:t>Pichler:</w:t>
      </w:r>
      <w:r>
        <w:rPr>
          <w:rFonts w:ascii="Times New Roman" w:hAnsi="Times New Roman" w:cs="Times New Roman"/>
          <w:sz w:val="24"/>
          <w:szCs w:val="24"/>
        </w:rPr>
        <w:t xml:space="preserve"> </w:t>
      </w:r>
      <w:r w:rsidR="00513F71" w:rsidRPr="00933B08">
        <w:rPr>
          <w:rFonts w:ascii="Times New Roman" w:hAnsi="Times New Roman" w:cs="Times New Roman"/>
          <w:sz w:val="24"/>
          <w:szCs w:val="24"/>
        </w:rPr>
        <w:t>Was halten Sie von einem Phasenplan zur Umsetzung einer inklusiven Schulpolitik?</w:t>
      </w:r>
    </w:p>
    <w:p w:rsidR="008E12EA" w:rsidRPr="00933B08" w:rsidRDefault="00933B08" w:rsidP="00933B08">
      <w:pPr>
        <w:spacing w:line="360" w:lineRule="auto"/>
        <w:rPr>
          <w:rFonts w:ascii="Times New Roman" w:hAnsi="Times New Roman" w:cs="Times New Roman"/>
          <w:sz w:val="24"/>
          <w:szCs w:val="24"/>
        </w:rPr>
      </w:pPr>
      <w:r w:rsidRPr="00012E12">
        <w:rPr>
          <w:rFonts w:ascii="Times New Roman" w:hAnsi="Times New Roman" w:cs="Times New Roman"/>
          <w:b/>
          <w:sz w:val="24"/>
          <w:szCs w:val="24"/>
        </w:rPr>
        <w:t>Pilz:</w:t>
      </w:r>
      <w:r>
        <w:rPr>
          <w:rFonts w:ascii="Times New Roman" w:hAnsi="Times New Roman" w:cs="Times New Roman"/>
          <w:sz w:val="24"/>
          <w:szCs w:val="24"/>
        </w:rPr>
        <w:t xml:space="preserve"> </w:t>
      </w:r>
      <w:r w:rsidR="00513F71" w:rsidRPr="00933B08">
        <w:rPr>
          <w:rFonts w:ascii="Times New Roman" w:hAnsi="Times New Roman" w:cs="Times New Roman"/>
          <w:sz w:val="24"/>
          <w:szCs w:val="24"/>
        </w:rPr>
        <w:t>Ja, das ist eine gute Idee und in zehn Jahren wäre das zu schaffen. Die Notwendigkeit von Sonderschulen entfällt dann, wenn wir das Schulsystem grundsätzlich reformieren. Wenn wir die Schulen auf Individualförderung umstellen, dann wird es zwischen Kindern mit Behinderungen und Kindern ohne Behinderungen keinen Unterschied mehr geben. Dabei stehen die individuellen Fähigkeiten eines jeden Menschen im Mittelpunkt. Die Fragen wie einzelne Gruppen bestimmt werden und wie sie zu behandeln sind, ist dann nicht mehr so wichtig. Das System der Individualförderung wäre auch nicht so apartheidanfällig. Es gibt zwar eine Reihe von technischen und organisatorischen Voraussetzungen, wie zum Beispiel Barrierefreiheit, Übersetzungsmöglichkeiten etc., die zu bedenken sind, aber das sind meiner Ansicht nach lauter lösbare Probleme.</w:t>
      </w:r>
    </w:p>
    <w:p w:rsidR="00513F71" w:rsidRPr="00933B08" w:rsidRDefault="00933B08" w:rsidP="00933B08">
      <w:pPr>
        <w:spacing w:line="360" w:lineRule="auto"/>
        <w:rPr>
          <w:rFonts w:ascii="Times New Roman" w:hAnsi="Times New Roman" w:cs="Times New Roman"/>
          <w:sz w:val="24"/>
          <w:szCs w:val="24"/>
        </w:rPr>
      </w:pPr>
      <w:r w:rsidRPr="00012E12">
        <w:rPr>
          <w:rFonts w:ascii="Times New Roman" w:hAnsi="Times New Roman" w:cs="Times New Roman"/>
          <w:b/>
          <w:sz w:val="24"/>
          <w:szCs w:val="24"/>
        </w:rPr>
        <w:t>Pichler:</w:t>
      </w:r>
      <w:r>
        <w:rPr>
          <w:rFonts w:ascii="Times New Roman" w:hAnsi="Times New Roman" w:cs="Times New Roman"/>
          <w:sz w:val="24"/>
          <w:szCs w:val="24"/>
        </w:rPr>
        <w:t xml:space="preserve"> </w:t>
      </w:r>
      <w:r w:rsidR="00513F71" w:rsidRPr="00933B08">
        <w:rPr>
          <w:rFonts w:ascii="Times New Roman" w:hAnsi="Times New Roman" w:cs="Times New Roman"/>
          <w:sz w:val="24"/>
          <w:szCs w:val="24"/>
        </w:rPr>
        <w:t>Ein langjähriges Anliegen des ÖBR ist die Schaffung eines einheitlichen Inklusionsfonds. Wie kann dieser ihrer Meinung nach umgesetzt werden?</w:t>
      </w:r>
    </w:p>
    <w:p w:rsidR="006D137C" w:rsidRPr="00933B08" w:rsidRDefault="00933B08" w:rsidP="00933B08">
      <w:pPr>
        <w:spacing w:line="360" w:lineRule="auto"/>
        <w:rPr>
          <w:rFonts w:ascii="Times New Roman" w:hAnsi="Times New Roman" w:cs="Times New Roman"/>
          <w:sz w:val="24"/>
          <w:szCs w:val="24"/>
        </w:rPr>
      </w:pPr>
      <w:r w:rsidRPr="00012E12">
        <w:rPr>
          <w:rFonts w:ascii="Times New Roman" w:hAnsi="Times New Roman" w:cs="Times New Roman"/>
          <w:b/>
          <w:sz w:val="24"/>
          <w:szCs w:val="24"/>
        </w:rPr>
        <w:t>Pilz:</w:t>
      </w:r>
      <w:r>
        <w:rPr>
          <w:rFonts w:ascii="Times New Roman" w:hAnsi="Times New Roman" w:cs="Times New Roman"/>
          <w:sz w:val="24"/>
          <w:szCs w:val="24"/>
        </w:rPr>
        <w:t xml:space="preserve"> </w:t>
      </w:r>
      <w:r w:rsidR="008E12EA" w:rsidRPr="00933B08">
        <w:rPr>
          <w:rFonts w:ascii="Times New Roman" w:hAnsi="Times New Roman" w:cs="Times New Roman"/>
          <w:sz w:val="24"/>
          <w:szCs w:val="24"/>
        </w:rPr>
        <w:t xml:space="preserve">Die Herauslösung aus dem Pflegegeldfond und die Überführung in ein Inklusionsgeld würde ich unterstützen. Allerdings muss man sich genau anschauen, wie das mit der 24-Stundenpflege dann funktioniert. Wir müssen </w:t>
      </w:r>
      <w:r w:rsidR="002A5A80" w:rsidRPr="00933B08">
        <w:rPr>
          <w:rFonts w:ascii="Times New Roman" w:hAnsi="Times New Roman" w:cs="Times New Roman"/>
          <w:sz w:val="24"/>
          <w:szCs w:val="24"/>
        </w:rPr>
        <w:t xml:space="preserve">unbedingt </w:t>
      </w:r>
      <w:r w:rsidR="008E12EA" w:rsidRPr="00933B08">
        <w:rPr>
          <w:rFonts w:ascii="Times New Roman" w:hAnsi="Times New Roman" w:cs="Times New Roman"/>
          <w:sz w:val="24"/>
          <w:szCs w:val="24"/>
        </w:rPr>
        <w:t>raus aus dem System der privaten Organisation der 24-Stundenpflege.</w:t>
      </w:r>
      <w:r w:rsidR="002A5A80" w:rsidRPr="00933B08">
        <w:rPr>
          <w:rFonts w:ascii="Times New Roman" w:hAnsi="Times New Roman" w:cs="Times New Roman"/>
          <w:sz w:val="24"/>
          <w:szCs w:val="24"/>
        </w:rPr>
        <w:t xml:space="preserve"> </w:t>
      </w:r>
      <w:r w:rsidR="005C40C3" w:rsidRPr="00933B08">
        <w:rPr>
          <w:rFonts w:ascii="Times New Roman" w:hAnsi="Times New Roman" w:cs="Times New Roman"/>
          <w:sz w:val="24"/>
          <w:szCs w:val="24"/>
        </w:rPr>
        <w:t xml:space="preserve">Das muss entweder durch ein staatliches oder durch ein </w:t>
      </w:r>
      <w:r w:rsidR="005C40C3" w:rsidRPr="00933B08">
        <w:rPr>
          <w:rFonts w:ascii="Times New Roman" w:hAnsi="Times New Roman" w:cs="Times New Roman"/>
          <w:sz w:val="24"/>
          <w:szCs w:val="24"/>
        </w:rPr>
        <w:lastRenderedPageBreak/>
        <w:t>penibel staatlich kontrolliert</w:t>
      </w:r>
      <w:r w:rsidR="0007169A" w:rsidRPr="00933B08">
        <w:rPr>
          <w:rFonts w:ascii="Times New Roman" w:hAnsi="Times New Roman" w:cs="Times New Roman"/>
          <w:sz w:val="24"/>
          <w:szCs w:val="24"/>
        </w:rPr>
        <w:t>es System ersetzt werden.</w:t>
      </w:r>
      <w:r w:rsidR="005C40C3" w:rsidRPr="00933B08">
        <w:rPr>
          <w:rFonts w:ascii="Times New Roman" w:hAnsi="Times New Roman" w:cs="Times New Roman"/>
          <w:sz w:val="24"/>
          <w:szCs w:val="24"/>
        </w:rPr>
        <w:t xml:space="preserve"> Mit Zertifizierungen, Mindestqualifikationen, klare Vermittlungssysteme und klare Abrechnungen. </w:t>
      </w:r>
      <w:r w:rsidR="008E12EA" w:rsidRPr="00933B08">
        <w:rPr>
          <w:rFonts w:ascii="Times New Roman" w:hAnsi="Times New Roman" w:cs="Times New Roman"/>
          <w:sz w:val="24"/>
          <w:szCs w:val="24"/>
        </w:rPr>
        <w:t>Da sind wir dann von den Finanzmitteln in anderen Dimension</w:t>
      </w:r>
      <w:r w:rsidR="00F154C5" w:rsidRPr="00933B08">
        <w:rPr>
          <w:rFonts w:ascii="Times New Roman" w:hAnsi="Times New Roman" w:cs="Times New Roman"/>
          <w:sz w:val="24"/>
          <w:szCs w:val="24"/>
        </w:rPr>
        <w:t>en.</w:t>
      </w:r>
      <w:r w:rsidR="008E12EA" w:rsidRPr="00933B08">
        <w:rPr>
          <w:rFonts w:ascii="Times New Roman" w:hAnsi="Times New Roman" w:cs="Times New Roman"/>
          <w:sz w:val="24"/>
          <w:szCs w:val="24"/>
        </w:rPr>
        <w:t xml:space="preserve"> </w:t>
      </w:r>
      <w:r w:rsidR="007F236B" w:rsidRPr="00933B08">
        <w:rPr>
          <w:rFonts w:ascii="Times New Roman" w:hAnsi="Times New Roman" w:cs="Times New Roman"/>
          <w:sz w:val="24"/>
          <w:szCs w:val="24"/>
        </w:rPr>
        <w:t>Es geht</w:t>
      </w:r>
      <w:r w:rsidR="008E12EA" w:rsidRPr="00933B08">
        <w:rPr>
          <w:rFonts w:ascii="Times New Roman" w:hAnsi="Times New Roman" w:cs="Times New Roman"/>
          <w:sz w:val="24"/>
          <w:szCs w:val="24"/>
        </w:rPr>
        <w:t xml:space="preserve"> langfristig</w:t>
      </w:r>
      <w:r w:rsidR="005C40C3" w:rsidRPr="00933B08">
        <w:rPr>
          <w:rFonts w:ascii="Times New Roman" w:hAnsi="Times New Roman" w:cs="Times New Roman"/>
          <w:sz w:val="24"/>
          <w:szCs w:val="24"/>
        </w:rPr>
        <w:t xml:space="preserve"> auch</w:t>
      </w:r>
      <w:r w:rsidR="008E12EA" w:rsidRPr="00933B08">
        <w:rPr>
          <w:rFonts w:ascii="Times New Roman" w:hAnsi="Times New Roman" w:cs="Times New Roman"/>
          <w:sz w:val="24"/>
          <w:szCs w:val="24"/>
        </w:rPr>
        <w:t xml:space="preserve"> nicht mehr </w:t>
      </w:r>
      <w:r w:rsidR="005C40C3" w:rsidRPr="00933B08">
        <w:rPr>
          <w:rFonts w:ascii="Times New Roman" w:hAnsi="Times New Roman" w:cs="Times New Roman"/>
          <w:sz w:val="24"/>
          <w:szCs w:val="24"/>
        </w:rPr>
        <w:t xml:space="preserve">nur </w:t>
      </w:r>
      <w:r w:rsidR="008E12EA" w:rsidRPr="00933B08">
        <w:rPr>
          <w:rFonts w:ascii="Times New Roman" w:hAnsi="Times New Roman" w:cs="Times New Roman"/>
          <w:sz w:val="24"/>
          <w:szCs w:val="24"/>
        </w:rPr>
        <w:t>um neue Modelle der Finanzierung, sondern um weitgehende gesetzliche Änderungen.</w:t>
      </w:r>
      <w:r w:rsidR="005C40C3" w:rsidRPr="00933B08">
        <w:rPr>
          <w:rFonts w:ascii="Times New Roman" w:hAnsi="Times New Roman" w:cs="Times New Roman"/>
          <w:sz w:val="24"/>
          <w:szCs w:val="24"/>
        </w:rPr>
        <w:t xml:space="preserve"> Und eines ist auch klar</w:t>
      </w:r>
      <w:r w:rsidR="00F154C5" w:rsidRPr="00933B08">
        <w:rPr>
          <w:rFonts w:ascii="Times New Roman" w:hAnsi="Times New Roman" w:cs="Times New Roman"/>
          <w:sz w:val="24"/>
          <w:szCs w:val="24"/>
        </w:rPr>
        <w:t>,</w:t>
      </w:r>
      <w:r w:rsidR="005C40C3" w:rsidRPr="00933B08">
        <w:rPr>
          <w:rFonts w:ascii="Times New Roman" w:hAnsi="Times New Roman" w:cs="Times New Roman"/>
          <w:sz w:val="24"/>
          <w:szCs w:val="24"/>
        </w:rPr>
        <w:t xml:space="preserve"> ohne weitgehende staatliche Finanzierung wird man nicht weit kommen.</w:t>
      </w:r>
    </w:p>
    <w:p w:rsidR="00513F71" w:rsidRPr="00933B08" w:rsidRDefault="00933B08" w:rsidP="00933B08">
      <w:pPr>
        <w:spacing w:line="360" w:lineRule="auto"/>
        <w:rPr>
          <w:rFonts w:ascii="Times New Roman" w:hAnsi="Times New Roman" w:cs="Times New Roman"/>
          <w:sz w:val="24"/>
          <w:szCs w:val="24"/>
        </w:rPr>
      </w:pPr>
      <w:r w:rsidRPr="00012E12">
        <w:rPr>
          <w:rFonts w:ascii="Times New Roman" w:hAnsi="Times New Roman" w:cs="Times New Roman"/>
          <w:b/>
          <w:sz w:val="24"/>
          <w:szCs w:val="24"/>
        </w:rPr>
        <w:t xml:space="preserve">Pichler: </w:t>
      </w:r>
      <w:r w:rsidR="00513F71" w:rsidRPr="00933B08">
        <w:rPr>
          <w:rFonts w:ascii="Times New Roman" w:hAnsi="Times New Roman" w:cs="Times New Roman"/>
          <w:sz w:val="24"/>
          <w:szCs w:val="24"/>
        </w:rPr>
        <w:t>Ein wichtiges Anliegen ist die finanzielle und strukturelle Absicherung des ÖBR als starke Interessenvertretung. Es besteht die Möglichkeit, das im freien Spiel der Kräfte noch umzusetzen. Würden sie das unterstützen?</w:t>
      </w:r>
    </w:p>
    <w:p w:rsidR="006D137C" w:rsidRPr="00933B08" w:rsidRDefault="00012E12" w:rsidP="00933B08">
      <w:pPr>
        <w:spacing w:line="360" w:lineRule="auto"/>
        <w:rPr>
          <w:rFonts w:ascii="Times New Roman" w:hAnsi="Times New Roman" w:cs="Times New Roman"/>
          <w:sz w:val="24"/>
          <w:szCs w:val="24"/>
        </w:rPr>
      </w:pPr>
      <w:r w:rsidRPr="00012E12">
        <w:rPr>
          <w:rFonts w:ascii="Times New Roman" w:hAnsi="Times New Roman" w:cs="Times New Roman"/>
          <w:b/>
          <w:sz w:val="24"/>
          <w:szCs w:val="24"/>
        </w:rPr>
        <w:t>Pilz</w:t>
      </w:r>
      <w:r w:rsidR="00933B08" w:rsidRPr="00012E12">
        <w:rPr>
          <w:rFonts w:ascii="Times New Roman" w:hAnsi="Times New Roman" w:cs="Times New Roman"/>
          <w:b/>
          <w:sz w:val="24"/>
          <w:szCs w:val="24"/>
        </w:rPr>
        <w:t>:</w:t>
      </w:r>
      <w:r w:rsidR="00933B08">
        <w:rPr>
          <w:rFonts w:ascii="Times New Roman" w:hAnsi="Times New Roman" w:cs="Times New Roman"/>
          <w:sz w:val="24"/>
          <w:szCs w:val="24"/>
        </w:rPr>
        <w:t xml:space="preserve"> </w:t>
      </w:r>
      <w:r w:rsidR="006D137C" w:rsidRPr="00933B08">
        <w:rPr>
          <w:rFonts w:ascii="Times New Roman" w:hAnsi="Times New Roman" w:cs="Times New Roman"/>
          <w:sz w:val="24"/>
          <w:szCs w:val="24"/>
        </w:rPr>
        <w:t>Ja, das kann ich mir gut vorstellen. Und wenn das über das freie Spiel de</w:t>
      </w:r>
      <w:r w:rsidR="00D020CB" w:rsidRPr="00933B08">
        <w:rPr>
          <w:rFonts w:ascii="Times New Roman" w:hAnsi="Times New Roman" w:cs="Times New Roman"/>
          <w:sz w:val="24"/>
          <w:szCs w:val="24"/>
        </w:rPr>
        <w:t>r Kräfte noch verabschiedet werden kann</w:t>
      </w:r>
      <w:r w:rsidR="006D137C" w:rsidRPr="00933B08">
        <w:rPr>
          <w:rFonts w:ascii="Times New Roman" w:hAnsi="Times New Roman" w:cs="Times New Roman"/>
          <w:sz w:val="24"/>
          <w:szCs w:val="24"/>
        </w:rPr>
        <w:t>, dann unterstütze ich das.</w:t>
      </w:r>
    </w:p>
    <w:p w:rsidR="008B1FF1" w:rsidRPr="00933B08" w:rsidRDefault="008B1FF1" w:rsidP="00933B08">
      <w:pPr>
        <w:spacing w:line="360" w:lineRule="auto"/>
        <w:rPr>
          <w:rFonts w:ascii="Times New Roman" w:hAnsi="Times New Roman" w:cs="Times New Roman"/>
          <w:sz w:val="24"/>
          <w:szCs w:val="24"/>
        </w:rPr>
      </w:pPr>
    </w:p>
    <w:p w:rsidR="00513F71" w:rsidRPr="00933B08" w:rsidRDefault="00933B08" w:rsidP="00933B08">
      <w:pPr>
        <w:spacing w:line="360" w:lineRule="auto"/>
        <w:rPr>
          <w:rFonts w:ascii="Times New Roman" w:hAnsi="Times New Roman" w:cs="Times New Roman"/>
          <w:sz w:val="24"/>
          <w:szCs w:val="24"/>
        </w:rPr>
      </w:pPr>
      <w:r w:rsidRPr="00012E12">
        <w:rPr>
          <w:rFonts w:ascii="Times New Roman" w:hAnsi="Times New Roman" w:cs="Times New Roman"/>
          <w:b/>
          <w:sz w:val="24"/>
          <w:szCs w:val="24"/>
        </w:rPr>
        <w:t>Pichler:</w:t>
      </w:r>
      <w:r>
        <w:rPr>
          <w:rFonts w:ascii="Times New Roman" w:hAnsi="Times New Roman" w:cs="Times New Roman"/>
          <w:sz w:val="24"/>
          <w:szCs w:val="24"/>
        </w:rPr>
        <w:t xml:space="preserve"> </w:t>
      </w:r>
      <w:r w:rsidR="00513F71" w:rsidRPr="00933B08">
        <w:rPr>
          <w:rFonts w:ascii="Times New Roman" w:hAnsi="Times New Roman" w:cs="Times New Roman"/>
          <w:sz w:val="24"/>
          <w:szCs w:val="24"/>
        </w:rPr>
        <w:t>Eine Möglichkeit wäre</w:t>
      </w:r>
      <w:r w:rsidR="00447ADF" w:rsidRPr="00933B08">
        <w:rPr>
          <w:rFonts w:ascii="Times New Roman" w:hAnsi="Times New Roman" w:cs="Times New Roman"/>
          <w:sz w:val="24"/>
          <w:szCs w:val="24"/>
        </w:rPr>
        <w:t>,</w:t>
      </w:r>
      <w:r w:rsidR="00513F71" w:rsidRPr="00933B08">
        <w:rPr>
          <w:rFonts w:ascii="Times New Roman" w:hAnsi="Times New Roman" w:cs="Times New Roman"/>
          <w:sz w:val="24"/>
          <w:szCs w:val="24"/>
        </w:rPr>
        <w:t xml:space="preserve"> den Bundesbehinderten-Beirat im BKA als Beratungsorgan für die gesamte Regierung zu etablieren. Außerdem würde ein Staatssekretariat, die brennenden Anliegen</w:t>
      </w:r>
      <w:r w:rsidR="0004487D" w:rsidRPr="00933B08">
        <w:rPr>
          <w:rFonts w:ascii="Times New Roman" w:hAnsi="Times New Roman" w:cs="Times New Roman"/>
          <w:sz w:val="24"/>
          <w:szCs w:val="24"/>
        </w:rPr>
        <w:t xml:space="preserve"> gezielter vorantreiben. </w:t>
      </w:r>
      <w:r w:rsidR="00513F71" w:rsidRPr="00933B08">
        <w:rPr>
          <w:rFonts w:ascii="Times New Roman" w:hAnsi="Times New Roman" w:cs="Times New Roman"/>
          <w:sz w:val="24"/>
          <w:szCs w:val="24"/>
        </w:rPr>
        <w:t>Wie stehen Sie zu diesen Reformvorschlägen?</w:t>
      </w:r>
    </w:p>
    <w:p w:rsidR="00606AD4" w:rsidRPr="00933B08" w:rsidRDefault="00933B08" w:rsidP="00933B08">
      <w:pPr>
        <w:spacing w:line="360" w:lineRule="auto"/>
        <w:rPr>
          <w:rFonts w:ascii="Times New Roman" w:hAnsi="Times New Roman" w:cs="Times New Roman"/>
          <w:sz w:val="24"/>
          <w:szCs w:val="24"/>
        </w:rPr>
      </w:pPr>
      <w:r w:rsidRPr="00012E12">
        <w:rPr>
          <w:rFonts w:ascii="Times New Roman" w:hAnsi="Times New Roman" w:cs="Times New Roman"/>
          <w:b/>
          <w:sz w:val="24"/>
          <w:szCs w:val="24"/>
        </w:rPr>
        <w:t>Pilz</w:t>
      </w:r>
      <w:r>
        <w:rPr>
          <w:rFonts w:ascii="Times New Roman" w:hAnsi="Times New Roman" w:cs="Times New Roman"/>
          <w:sz w:val="24"/>
          <w:szCs w:val="24"/>
        </w:rPr>
        <w:t xml:space="preserve">: </w:t>
      </w:r>
      <w:r w:rsidR="008B1FF1" w:rsidRPr="00933B08">
        <w:rPr>
          <w:rFonts w:ascii="Times New Roman" w:hAnsi="Times New Roman" w:cs="Times New Roman"/>
          <w:sz w:val="24"/>
          <w:szCs w:val="24"/>
        </w:rPr>
        <w:t xml:space="preserve">Über das erste, da brauchen wir gar nicht reden, das unterstützen wir. Beim Staatssekretariat wird es schwieriger, denn das muss mit jeder Regierung konkret ausverhandelt werden. Mein Zugang ist ein Staatssekretariat für eine Legislaturperiode zu etablieren und dann auch nur, wenn </w:t>
      </w:r>
      <w:r w:rsidR="00955419" w:rsidRPr="00933B08">
        <w:rPr>
          <w:rFonts w:ascii="Times New Roman" w:hAnsi="Times New Roman" w:cs="Times New Roman"/>
          <w:sz w:val="24"/>
          <w:szCs w:val="24"/>
        </w:rPr>
        <w:t>damit  ein konkret umsetzbares Programm</w:t>
      </w:r>
      <w:r w:rsidR="008B1FF1" w:rsidRPr="00933B08">
        <w:rPr>
          <w:rFonts w:ascii="Times New Roman" w:hAnsi="Times New Roman" w:cs="Times New Roman"/>
          <w:sz w:val="24"/>
          <w:szCs w:val="24"/>
        </w:rPr>
        <w:t xml:space="preserve">, sowie der Nationale Aktionsplan, </w:t>
      </w:r>
      <w:r w:rsidR="00955419" w:rsidRPr="00933B08">
        <w:rPr>
          <w:rFonts w:ascii="Times New Roman" w:hAnsi="Times New Roman" w:cs="Times New Roman"/>
          <w:sz w:val="24"/>
          <w:szCs w:val="24"/>
        </w:rPr>
        <w:t>damit verbunden ist</w:t>
      </w:r>
      <w:r w:rsidR="008B1FF1" w:rsidRPr="00933B08">
        <w:rPr>
          <w:rFonts w:ascii="Times New Roman" w:hAnsi="Times New Roman" w:cs="Times New Roman"/>
          <w:sz w:val="24"/>
          <w:szCs w:val="24"/>
        </w:rPr>
        <w:t xml:space="preserve">. Dann macht </w:t>
      </w:r>
      <w:r w:rsidR="009737C2" w:rsidRPr="00933B08">
        <w:rPr>
          <w:rFonts w:ascii="Times New Roman" w:hAnsi="Times New Roman" w:cs="Times New Roman"/>
          <w:sz w:val="24"/>
          <w:szCs w:val="24"/>
        </w:rPr>
        <w:t xml:space="preserve"> sehr viel Sinn und da wären auch zwei Legislaturperioden vorstellbar. </w:t>
      </w:r>
      <w:r w:rsidR="008B1FF1" w:rsidRPr="00933B08">
        <w:rPr>
          <w:rFonts w:ascii="Times New Roman" w:hAnsi="Times New Roman" w:cs="Times New Roman"/>
          <w:sz w:val="24"/>
          <w:szCs w:val="24"/>
        </w:rPr>
        <w:t xml:space="preserve">Dauerhaft könnte das </w:t>
      </w:r>
      <w:r w:rsidR="00955419" w:rsidRPr="00933B08">
        <w:rPr>
          <w:rFonts w:ascii="Times New Roman" w:hAnsi="Times New Roman" w:cs="Times New Roman"/>
          <w:sz w:val="24"/>
          <w:szCs w:val="24"/>
        </w:rPr>
        <w:t xml:space="preserve">eher </w:t>
      </w:r>
      <w:r w:rsidR="008B1FF1" w:rsidRPr="00933B08">
        <w:rPr>
          <w:rFonts w:ascii="Times New Roman" w:hAnsi="Times New Roman" w:cs="Times New Roman"/>
          <w:sz w:val="24"/>
          <w:szCs w:val="24"/>
        </w:rPr>
        <w:t>problematisch sein</w:t>
      </w:r>
      <w:r w:rsidR="00955419" w:rsidRPr="00933B08">
        <w:rPr>
          <w:rFonts w:ascii="Times New Roman" w:hAnsi="Times New Roman" w:cs="Times New Roman"/>
          <w:sz w:val="24"/>
          <w:szCs w:val="24"/>
        </w:rPr>
        <w:t>, weil völlig zu Recht auch andere Gruppen</w:t>
      </w:r>
      <w:r w:rsidR="008B1FF1" w:rsidRPr="00933B08">
        <w:rPr>
          <w:rFonts w:ascii="Times New Roman" w:hAnsi="Times New Roman" w:cs="Times New Roman"/>
          <w:sz w:val="24"/>
          <w:szCs w:val="24"/>
        </w:rPr>
        <w:t xml:space="preserve"> </w:t>
      </w:r>
      <w:r w:rsidR="00955419" w:rsidRPr="00933B08">
        <w:rPr>
          <w:rFonts w:ascii="Times New Roman" w:hAnsi="Times New Roman" w:cs="Times New Roman"/>
          <w:sz w:val="24"/>
          <w:szCs w:val="24"/>
        </w:rPr>
        <w:t>ein Staatsekretariat einfordern könnten. Und wie sollen die unterschiedlichen Anliegen dann eingestuft werden, die ein Staatssekretariat rechtfertigen oder nicht.</w:t>
      </w:r>
    </w:p>
    <w:p w:rsidR="0004487D" w:rsidRPr="00933B08" w:rsidRDefault="00933B08" w:rsidP="00933B08">
      <w:pPr>
        <w:spacing w:line="360" w:lineRule="auto"/>
        <w:rPr>
          <w:rFonts w:ascii="Times New Roman" w:hAnsi="Times New Roman" w:cs="Times New Roman"/>
          <w:sz w:val="24"/>
          <w:szCs w:val="24"/>
        </w:rPr>
      </w:pPr>
      <w:r w:rsidRPr="00012E12">
        <w:rPr>
          <w:rFonts w:ascii="Times New Roman" w:hAnsi="Times New Roman" w:cs="Times New Roman"/>
          <w:b/>
          <w:sz w:val="24"/>
          <w:szCs w:val="24"/>
        </w:rPr>
        <w:t>Pichler</w:t>
      </w:r>
      <w:r>
        <w:rPr>
          <w:rFonts w:ascii="Times New Roman" w:hAnsi="Times New Roman" w:cs="Times New Roman"/>
          <w:sz w:val="24"/>
          <w:szCs w:val="24"/>
        </w:rPr>
        <w:t xml:space="preserve">: </w:t>
      </w:r>
      <w:r w:rsidR="0004487D" w:rsidRPr="00933B08">
        <w:rPr>
          <w:rFonts w:ascii="Times New Roman" w:hAnsi="Times New Roman" w:cs="Times New Roman"/>
          <w:sz w:val="24"/>
          <w:szCs w:val="24"/>
        </w:rPr>
        <w:t>1,4 Millionen Menschen leben in Österreich mit unterschiedlichen Behinderungen. Trotzdem kämpfen wir immer noch um Barrierefreiheit. Welche Ideen haben sie dazu, dass die Lebensrealitäten in Zukunft besser mitgedacht werden?</w:t>
      </w:r>
    </w:p>
    <w:p w:rsidR="00606AD4" w:rsidRDefault="00933B08" w:rsidP="00933B08">
      <w:pPr>
        <w:spacing w:line="360" w:lineRule="auto"/>
        <w:rPr>
          <w:rFonts w:ascii="Times New Roman" w:hAnsi="Times New Roman" w:cs="Times New Roman"/>
          <w:sz w:val="24"/>
          <w:szCs w:val="24"/>
        </w:rPr>
      </w:pPr>
      <w:r w:rsidRPr="00012E12">
        <w:rPr>
          <w:rFonts w:ascii="Times New Roman" w:hAnsi="Times New Roman" w:cs="Times New Roman"/>
          <w:b/>
          <w:sz w:val="24"/>
          <w:szCs w:val="24"/>
        </w:rPr>
        <w:t>Pilz:</w:t>
      </w:r>
      <w:r>
        <w:rPr>
          <w:rFonts w:ascii="Times New Roman" w:hAnsi="Times New Roman" w:cs="Times New Roman"/>
          <w:sz w:val="24"/>
          <w:szCs w:val="24"/>
        </w:rPr>
        <w:t xml:space="preserve"> </w:t>
      </w:r>
      <w:r w:rsidR="00606AD4" w:rsidRPr="00933B08">
        <w:rPr>
          <w:rFonts w:ascii="Times New Roman" w:hAnsi="Times New Roman" w:cs="Times New Roman"/>
          <w:sz w:val="24"/>
          <w:szCs w:val="24"/>
        </w:rPr>
        <w:t>Das tun wir schon lange. Das Wichtigste ist, dass alles was öffentlich ist, normiert wird. Das ist ein absolu</w:t>
      </w:r>
      <w:r w:rsidR="00351749" w:rsidRPr="00933B08">
        <w:rPr>
          <w:rFonts w:ascii="Times New Roman" w:hAnsi="Times New Roman" w:cs="Times New Roman"/>
          <w:sz w:val="24"/>
          <w:szCs w:val="24"/>
        </w:rPr>
        <w:t>tes Muss ohne Ausnahme. Das zweite ist, dass zur Durchführung an einem normalen</w:t>
      </w:r>
      <w:r w:rsidR="00083F4C" w:rsidRPr="00933B08">
        <w:rPr>
          <w:rFonts w:ascii="Times New Roman" w:hAnsi="Times New Roman" w:cs="Times New Roman"/>
          <w:sz w:val="24"/>
          <w:szCs w:val="24"/>
        </w:rPr>
        <w:t xml:space="preserve"> Leben</w:t>
      </w:r>
      <w:r w:rsidR="00351749" w:rsidRPr="00933B08">
        <w:rPr>
          <w:rFonts w:ascii="Times New Roman" w:hAnsi="Times New Roman" w:cs="Times New Roman"/>
          <w:sz w:val="24"/>
          <w:szCs w:val="24"/>
        </w:rPr>
        <w:t xml:space="preserve"> notwendige Zugänge barrierefrei sind. Damit definiert </w:t>
      </w:r>
      <w:r w:rsidR="00644F70" w:rsidRPr="00933B08">
        <w:rPr>
          <w:rFonts w:ascii="Times New Roman" w:hAnsi="Times New Roman" w:cs="Times New Roman"/>
          <w:sz w:val="24"/>
          <w:szCs w:val="24"/>
        </w:rPr>
        <w:t>sich die kulturelle, soziale und bildungsmäßige Autonomie und Zugänglichkeit. Außer</w:t>
      </w:r>
      <w:r w:rsidR="004907BE" w:rsidRPr="00933B08">
        <w:rPr>
          <w:rFonts w:ascii="Times New Roman" w:hAnsi="Times New Roman" w:cs="Times New Roman"/>
          <w:sz w:val="24"/>
          <w:szCs w:val="24"/>
        </w:rPr>
        <w:t xml:space="preserve"> Streit gestellt werden muss, ist</w:t>
      </w:r>
      <w:r w:rsidR="00644F70" w:rsidRPr="00933B08">
        <w:rPr>
          <w:rFonts w:ascii="Times New Roman" w:hAnsi="Times New Roman" w:cs="Times New Roman"/>
          <w:sz w:val="24"/>
          <w:szCs w:val="24"/>
        </w:rPr>
        <w:t xml:space="preserve"> die 100% Zugänglichkeit aller öffentlichen Einrichtungen und des öffentlichen Lebens, dazu gehört der Verkehr. Meiner Meinung nach ist es am Schwierigsten </w:t>
      </w:r>
      <w:r w:rsidR="007F236B" w:rsidRPr="00933B08">
        <w:rPr>
          <w:rFonts w:ascii="Times New Roman" w:hAnsi="Times New Roman" w:cs="Times New Roman"/>
          <w:sz w:val="24"/>
          <w:szCs w:val="24"/>
        </w:rPr>
        <w:t>beim</w:t>
      </w:r>
      <w:r w:rsidR="00644F70" w:rsidRPr="00933B08">
        <w:rPr>
          <w:rFonts w:ascii="Times New Roman" w:hAnsi="Times New Roman" w:cs="Times New Roman"/>
          <w:sz w:val="24"/>
          <w:szCs w:val="24"/>
        </w:rPr>
        <w:t xml:space="preserve"> </w:t>
      </w:r>
      <w:r w:rsidR="00644F70" w:rsidRPr="00933B08">
        <w:rPr>
          <w:rFonts w:ascii="Times New Roman" w:hAnsi="Times New Roman" w:cs="Times New Roman"/>
          <w:sz w:val="24"/>
          <w:szCs w:val="24"/>
        </w:rPr>
        <w:lastRenderedPageBreak/>
        <w:t>Wohnbau. Gebäude mit historischer Bausubstan</w:t>
      </w:r>
      <w:r w:rsidR="0007169A" w:rsidRPr="00933B08">
        <w:rPr>
          <w:rFonts w:ascii="Times New Roman" w:hAnsi="Times New Roman" w:cs="Times New Roman"/>
          <w:sz w:val="24"/>
          <w:szCs w:val="24"/>
        </w:rPr>
        <w:t xml:space="preserve">z </w:t>
      </w:r>
      <w:r w:rsidR="00644F70" w:rsidRPr="00933B08">
        <w:rPr>
          <w:rFonts w:ascii="Times New Roman" w:hAnsi="Times New Roman" w:cs="Times New Roman"/>
          <w:sz w:val="24"/>
          <w:szCs w:val="24"/>
        </w:rPr>
        <w:t xml:space="preserve">können mit </w:t>
      </w:r>
      <w:r w:rsidR="002D0A32" w:rsidRPr="00933B08">
        <w:rPr>
          <w:rFonts w:ascii="Times New Roman" w:hAnsi="Times New Roman" w:cs="Times New Roman"/>
          <w:sz w:val="24"/>
          <w:szCs w:val="24"/>
        </w:rPr>
        <w:t xml:space="preserve">den derzeit vorhandenen Mitteln nicht zu 100% barrierefrei gemacht werden. </w:t>
      </w:r>
      <w:r w:rsidR="00083F4C" w:rsidRPr="00933B08">
        <w:rPr>
          <w:rFonts w:ascii="Times New Roman" w:hAnsi="Times New Roman" w:cs="Times New Roman"/>
          <w:sz w:val="24"/>
          <w:szCs w:val="24"/>
        </w:rPr>
        <w:t xml:space="preserve">Das ist auch eine Frage von Gesetzen, Plänen und deren Finanzierung. Und auch durch die rückständigen Wohnbauordnungen wird es im Moment </w:t>
      </w:r>
      <w:r w:rsidR="004907BE" w:rsidRPr="00933B08">
        <w:rPr>
          <w:rFonts w:ascii="Times New Roman" w:hAnsi="Times New Roman" w:cs="Times New Roman"/>
          <w:sz w:val="24"/>
          <w:szCs w:val="24"/>
        </w:rPr>
        <w:t xml:space="preserve">leider </w:t>
      </w:r>
      <w:r w:rsidR="00083F4C" w:rsidRPr="00933B08">
        <w:rPr>
          <w:rFonts w:ascii="Times New Roman" w:hAnsi="Times New Roman" w:cs="Times New Roman"/>
          <w:sz w:val="24"/>
          <w:szCs w:val="24"/>
        </w:rPr>
        <w:t>nicht leichter.</w:t>
      </w:r>
      <w:r w:rsidR="00B43472">
        <w:rPr>
          <w:rFonts w:ascii="Times New Roman" w:hAnsi="Times New Roman" w:cs="Times New Roman"/>
          <w:sz w:val="24"/>
          <w:szCs w:val="24"/>
        </w:rPr>
        <w:t xml:space="preserve"> </w:t>
      </w:r>
    </w:p>
    <w:p w:rsidR="00B43472" w:rsidRPr="00933B08" w:rsidRDefault="00B43472" w:rsidP="00933B08">
      <w:pPr>
        <w:spacing w:line="360" w:lineRule="auto"/>
        <w:rPr>
          <w:rFonts w:ascii="Times New Roman" w:hAnsi="Times New Roman" w:cs="Times New Roman"/>
          <w:sz w:val="24"/>
          <w:szCs w:val="24"/>
        </w:rPr>
      </w:pPr>
      <w:r>
        <w:rPr>
          <w:rFonts w:ascii="Times New Roman" w:hAnsi="Times New Roman" w:cs="Times New Roman"/>
          <w:sz w:val="24"/>
          <w:szCs w:val="24"/>
        </w:rPr>
        <w:t>Redaktion Doris Kreindl</w:t>
      </w:r>
    </w:p>
    <w:sectPr w:rsidR="00B43472" w:rsidRPr="00933B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F3F"/>
    <w:rsid w:val="00012E12"/>
    <w:rsid w:val="00017B3F"/>
    <w:rsid w:val="0004487D"/>
    <w:rsid w:val="0005772D"/>
    <w:rsid w:val="0007169A"/>
    <w:rsid w:val="00083F4C"/>
    <w:rsid w:val="00126FFB"/>
    <w:rsid w:val="00277038"/>
    <w:rsid w:val="002A5A80"/>
    <w:rsid w:val="002D0A32"/>
    <w:rsid w:val="00351749"/>
    <w:rsid w:val="00405A1C"/>
    <w:rsid w:val="00447ADF"/>
    <w:rsid w:val="004634A3"/>
    <w:rsid w:val="00483C4E"/>
    <w:rsid w:val="004907BE"/>
    <w:rsid w:val="00513F71"/>
    <w:rsid w:val="005C40C3"/>
    <w:rsid w:val="00606AD4"/>
    <w:rsid w:val="00644F70"/>
    <w:rsid w:val="006D137C"/>
    <w:rsid w:val="00703A28"/>
    <w:rsid w:val="00742B95"/>
    <w:rsid w:val="007F236B"/>
    <w:rsid w:val="008B1FF1"/>
    <w:rsid w:val="008C279A"/>
    <w:rsid w:val="008D4F3F"/>
    <w:rsid w:val="008E12EA"/>
    <w:rsid w:val="00930B25"/>
    <w:rsid w:val="00933B08"/>
    <w:rsid w:val="00955419"/>
    <w:rsid w:val="009737C2"/>
    <w:rsid w:val="00A07009"/>
    <w:rsid w:val="00A33F57"/>
    <w:rsid w:val="00B43472"/>
    <w:rsid w:val="00D020CB"/>
    <w:rsid w:val="00E87F01"/>
    <w:rsid w:val="00E93472"/>
    <w:rsid w:val="00F154C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EFE81-7F57-455F-B7BF-E2D1E85E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5815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Kreindl</dc:creator>
  <cp:keywords/>
  <dc:description/>
  <cp:lastModifiedBy>Doris Kreindl</cp:lastModifiedBy>
  <cp:revision>4</cp:revision>
  <dcterms:created xsi:type="dcterms:W3CDTF">2019-08-28T09:54:00Z</dcterms:created>
  <dcterms:modified xsi:type="dcterms:W3CDTF">2019-08-30T09:12:00Z</dcterms:modified>
</cp:coreProperties>
</file>